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82" w:rsidRPr="00C5607A" w:rsidRDefault="005A6C83" w:rsidP="00C5607A">
      <w:pPr>
        <w:jc w:val="center"/>
        <w:rPr>
          <w:b/>
          <w:i/>
          <w:sz w:val="28"/>
          <w:u w:val="single"/>
          <w:lang w:val="en-CA"/>
        </w:rPr>
      </w:pPr>
      <w:bookmarkStart w:id="0" w:name="_GoBack"/>
      <w:bookmarkEnd w:id="0"/>
      <w:r w:rsidRPr="00C5607A">
        <w:rPr>
          <w:b/>
          <w:i/>
          <w:sz w:val="28"/>
          <w:u w:val="single"/>
          <w:lang w:val="en-CA"/>
        </w:rPr>
        <w:t>Mississauga Quilters Guild – Guild Boutique Registration</w:t>
      </w:r>
    </w:p>
    <w:p w:rsidR="00C5607A" w:rsidRPr="00542462" w:rsidRDefault="00542462" w:rsidP="00C5607A">
      <w:pPr>
        <w:jc w:val="center"/>
        <w:rPr>
          <w:i/>
          <w:sz w:val="28"/>
          <w:lang w:val="en-CA"/>
        </w:rPr>
      </w:pPr>
      <w:r w:rsidRPr="00542462">
        <w:rPr>
          <w:i/>
          <w:sz w:val="28"/>
          <w:lang w:val="en-CA"/>
        </w:rPr>
        <w:t>Setup May 7, 2020</w:t>
      </w:r>
      <w:r w:rsidR="00AF27FE" w:rsidRPr="00542462">
        <w:rPr>
          <w:i/>
          <w:sz w:val="28"/>
          <w:lang w:val="en-CA"/>
        </w:rPr>
        <w:t xml:space="preserve">      Show Dates </w:t>
      </w:r>
      <w:r w:rsidR="00C5607A" w:rsidRPr="00542462">
        <w:rPr>
          <w:i/>
          <w:sz w:val="28"/>
          <w:lang w:val="en-CA"/>
        </w:rPr>
        <w:t>May 8 – 9, 2020</w:t>
      </w:r>
    </w:p>
    <w:p w:rsidR="0033010A" w:rsidRDefault="0033010A">
      <w:pPr>
        <w:rPr>
          <w:lang w:val="en-CA"/>
        </w:rPr>
      </w:pPr>
    </w:p>
    <w:p w:rsidR="005A6C83" w:rsidRDefault="005A6C83" w:rsidP="00542462">
      <w:pPr>
        <w:ind w:left="720" w:right="-346" w:hanging="360"/>
        <w:jc w:val="center"/>
        <w:rPr>
          <w:sz w:val="22"/>
          <w:lang w:val="en-CA"/>
        </w:rPr>
      </w:pPr>
      <w:r w:rsidRPr="00C5607A">
        <w:rPr>
          <w:sz w:val="22"/>
          <w:lang w:val="en-CA"/>
        </w:rPr>
        <w:t>All submissions to the Guild Boutique of the Mississauga Quilters Guild Show</w:t>
      </w:r>
      <w:r w:rsidR="00542462">
        <w:rPr>
          <w:sz w:val="22"/>
          <w:lang w:val="en-CA"/>
        </w:rPr>
        <w:t xml:space="preserve"> </w:t>
      </w:r>
      <w:r w:rsidRPr="00C5607A">
        <w:rPr>
          <w:sz w:val="22"/>
          <w:lang w:val="en-CA"/>
        </w:rPr>
        <w:t>2020 must adhere to the following criteria:</w:t>
      </w:r>
    </w:p>
    <w:p w:rsidR="00C5607A" w:rsidRPr="00C5607A" w:rsidRDefault="00C5607A" w:rsidP="00C5607A">
      <w:pPr>
        <w:rPr>
          <w:sz w:val="22"/>
          <w:lang w:val="en-CA"/>
        </w:rPr>
      </w:pPr>
    </w:p>
    <w:p w:rsidR="005A6C83" w:rsidRPr="00542462" w:rsidRDefault="005A6C83" w:rsidP="00542462">
      <w:pPr>
        <w:pStyle w:val="ListParagraph"/>
        <w:numPr>
          <w:ilvl w:val="0"/>
          <w:numId w:val="2"/>
        </w:numPr>
        <w:jc w:val="both"/>
        <w:rPr>
          <w:sz w:val="22"/>
          <w:lang w:val="en-CA"/>
        </w:rPr>
      </w:pPr>
      <w:r w:rsidRPr="00C5607A">
        <w:rPr>
          <w:sz w:val="22"/>
          <w:lang w:val="en-CA"/>
        </w:rPr>
        <w:t>All items submitted for sale must be handcrafted by the Guild member (who has been a member of the MQG for at least 6 months prior to the Show). Items acceptable include</w:t>
      </w:r>
      <w:r w:rsidR="00542462">
        <w:rPr>
          <w:sz w:val="22"/>
          <w:lang w:val="en-CA"/>
        </w:rPr>
        <w:t xml:space="preserve"> </w:t>
      </w:r>
      <w:r w:rsidRPr="00542462">
        <w:rPr>
          <w:sz w:val="22"/>
          <w:lang w:val="en-CA"/>
        </w:rPr>
        <w:t>quilts, clothing, decorations, knitted, crocheted and w</w:t>
      </w:r>
      <w:r w:rsidR="00542462">
        <w:rPr>
          <w:sz w:val="22"/>
          <w:lang w:val="en-CA"/>
        </w:rPr>
        <w:t>ooden items, stained glass, etc</w:t>
      </w:r>
      <w:r w:rsidRPr="00542462">
        <w:rPr>
          <w:sz w:val="22"/>
          <w:lang w:val="en-CA"/>
        </w:rPr>
        <w:t>, as well as fabric art and other quilt related articles. All items are to be made from new materials and show quality workmanship. The committee reserves the right to refuse or limit quantities of the submissions. If in doubt, contact the Guild Boutique conven</w:t>
      </w:r>
      <w:r w:rsidR="0035038F">
        <w:rPr>
          <w:sz w:val="22"/>
          <w:lang w:val="en-CA"/>
        </w:rPr>
        <w:t>e</w:t>
      </w:r>
      <w:r w:rsidRPr="00542462">
        <w:rPr>
          <w:sz w:val="22"/>
          <w:lang w:val="en-CA"/>
        </w:rPr>
        <w:t>r.</w:t>
      </w:r>
    </w:p>
    <w:p w:rsidR="00C5607A" w:rsidRPr="00C5607A" w:rsidRDefault="00C5607A" w:rsidP="00C5607A">
      <w:pPr>
        <w:pStyle w:val="ListParagraph"/>
        <w:jc w:val="both"/>
        <w:rPr>
          <w:sz w:val="22"/>
          <w:lang w:val="en-CA"/>
        </w:rPr>
      </w:pPr>
    </w:p>
    <w:p w:rsidR="00542462" w:rsidRDefault="00923DE4" w:rsidP="00542462">
      <w:pPr>
        <w:pStyle w:val="ListParagraph"/>
        <w:numPr>
          <w:ilvl w:val="0"/>
          <w:numId w:val="2"/>
        </w:numPr>
        <w:jc w:val="both"/>
        <w:rPr>
          <w:sz w:val="22"/>
          <w:lang w:val="en-CA"/>
        </w:rPr>
      </w:pPr>
      <w:r w:rsidRPr="00C5607A">
        <w:rPr>
          <w:sz w:val="22"/>
          <w:lang w:val="en-CA"/>
        </w:rPr>
        <w:t>Each item is to be labelled with the craftsperson’s name and selling price. If the item has 3 layers</w:t>
      </w:r>
      <w:r w:rsidR="0033010A" w:rsidRPr="00C5607A">
        <w:rPr>
          <w:sz w:val="22"/>
          <w:lang w:val="en-CA"/>
        </w:rPr>
        <w:t xml:space="preserve"> </w:t>
      </w:r>
      <w:r w:rsidRPr="00C5607A">
        <w:rPr>
          <w:sz w:val="22"/>
          <w:lang w:val="en-CA"/>
        </w:rPr>
        <w:t>(</w:t>
      </w:r>
      <w:r w:rsidR="0033010A" w:rsidRPr="00C5607A">
        <w:rPr>
          <w:sz w:val="22"/>
          <w:lang w:val="en-CA"/>
        </w:rPr>
        <w:t xml:space="preserve">or </w:t>
      </w:r>
      <w:r w:rsidR="00542462">
        <w:rPr>
          <w:sz w:val="22"/>
          <w:lang w:val="en-CA"/>
        </w:rPr>
        <w:t xml:space="preserve">is </w:t>
      </w:r>
      <w:r w:rsidRPr="00C5607A">
        <w:rPr>
          <w:sz w:val="22"/>
          <w:lang w:val="en-CA"/>
        </w:rPr>
        <w:t xml:space="preserve">stuffed), the label must show fabric content in percentages. Items must be brought to the Guild Boutique on the setup day (May 7, 2020). </w:t>
      </w:r>
      <w:r w:rsidR="00542462" w:rsidRPr="00542462">
        <w:rPr>
          <w:sz w:val="22"/>
          <w:lang w:val="en-CA"/>
        </w:rPr>
        <w:t>Items will be counted and signed for by the Member as well as the Boutique Staff member.</w:t>
      </w:r>
    </w:p>
    <w:p w:rsidR="00923DE4" w:rsidRPr="00542462" w:rsidRDefault="00923DE4" w:rsidP="00542462">
      <w:pPr>
        <w:ind w:left="360" w:firstLine="360"/>
        <w:jc w:val="both"/>
        <w:rPr>
          <w:sz w:val="22"/>
          <w:lang w:val="en-CA"/>
        </w:rPr>
      </w:pPr>
      <w:r w:rsidRPr="00542462">
        <w:rPr>
          <w:sz w:val="22"/>
          <w:lang w:val="en-CA"/>
        </w:rPr>
        <w:t>Items must be:</w:t>
      </w:r>
    </w:p>
    <w:p w:rsidR="00923DE4" w:rsidRPr="00C5607A" w:rsidRDefault="00923DE4" w:rsidP="00542462">
      <w:pPr>
        <w:pStyle w:val="ListParagraph"/>
        <w:ind w:left="1440" w:hanging="360"/>
        <w:jc w:val="both"/>
        <w:rPr>
          <w:sz w:val="22"/>
          <w:lang w:val="en-CA"/>
        </w:rPr>
      </w:pPr>
      <w:r w:rsidRPr="00C5607A">
        <w:rPr>
          <w:sz w:val="22"/>
          <w:lang w:val="en-CA"/>
        </w:rPr>
        <w:t xml:space="preserve">A. Tagged  </w:t>
      </w:r>
    </w:p>
    <w:p w:rsidR="00923DE4" w:rsidRPr="00C5607A" w:rsidRDefault="00923DE4" w:rsidP="00542462">
      <w:pPr>
        <w:ind w:left="1440" w:hanging="360"/>
        <w:jc w:val="both"/>
        <w:rPr>
          <w:sz w:val="22"/>
          <w:lang w:val="en-CA"/>
        </w:rPr>
      </w:pPr>
      <w:r w:rsidRPr="00C5607A">
        <w:rPr>
          <w:sz w:val="22"/>
          <w:lang w:val="en-CA"/>
        </w:rPr>
        <w:t xml:space="preserve">B. Priced  </w:t>
      </w:r>
    </w:p>
    <w:p w:rsidR="00923DE4" w:rsidRDefault="00923DE4" w:rsidP="00542462">
      <w:pPr>
        <w:pStyle w:val="ListParagraph"/>
        <w:ind w:left="1440" w:hanging="360"/>
        <w:jc w:val="both"/>
        <w:rPr>
          <w:sz w:val="22"/>
          <w:lang w:val="en-CA"/>
        </w:rPr>
      </w:pPr>
      <w:r w:rsidRPr="00C5607A">
        <w:rPr>
          <w:sz w:val="22"/>
          <w:lang w:val="en-CA"/>
        </w:rPr>
        <w:t>C. Accompanied by two copies of the Boutique Inventory Sheet.</w:t>
      </w:r>
    </w:p>
    <w:p w:rsidR="00542462" w:rsidRPr="00542462" w:rsidRDefault="00542462" w:rsidP="00542462">
      <w:pPr>
        <w:jc w:val="both"/>
        <w:rPr>
          <w:sz w:val="22"/>
          <w:lang w:val="en-CA"/>
        </w:rPr>
      </w:pPr>
      <w:r>
        <w:rPr>
          <w:sz w:val="22"/>
          <w:lang w:val="en-CA"/>
        </w:rPr>
        <w:t xml:space="preserve">               </w:t>
      </w:r>
      <w:r w:rsidRPr="00542462">
        <w:rPr>
          <w:sz w:val="22"/>
          <w:lang w:val="en-CA"/>
        </w:rPr>
        <w:t xml:space="preserve">Tags and inventory sheets will be distributed in March 2020.  </w:t>
      </w:r>
    </w:p>
    <w:p w:rsidR="00C5607A" w:rsidRPr="00542462" w:rsidRDefault="00542462" w:rsidP="00542462">
      <w:pPr>
        <w:ind w:left="720" w:hanging="360"/>
        <w:jc w:val="both"/>
        <w:rPr>
          <w:sz w:val="22"/>
          <w:lang w:val="en-CA"/>
        </w:rPr>
      </w:pPr>
      <w:r>
        <w:rPr>
          <w:sz w:val="22"/>
          <w:lang w:val="en-CA"/>
        </w:rPr>
        <w:t xml:space="preserve">       </w:t>
      </w:r>
    </w:p>
    <w:p w:rsidR="00923DE4" w:rsidRDefault="00923DE4" w:rsidP="00C5607A">
      <w:pPr>
        <w:pStyle w:val="ListParagraph"/>
        <w:numPr>
          <w:ilvl w:val="0"/>
          <w:numId w:val="2"/>
        </w:numPr>
        <w:jc w:val="both"/>
        <w:rPr>
          <w:sz w:val="22"/>
          <w:lang w:val="en-CA"/>
        </w:rPr>
      </w:pPr>
      <w:r w:rsidRPr="00C5607A">
        <w:rPr>
          <w:sz w:val="22"/>
          <w:lang w:val="en-CA"/>
        </w:rPr>
        <w:t xml:space="preserve">The Mississauga Quilters Guild will retain 15% of the selling price of all items sold. </w:t>
      </w:r>
      <w:r w:rsidR="00CA0C25" w:rsidRPr="00C5607A">
        <w:rPr>
          <w:sz w:val="22"/>
          <w:lang w:val="en-CA"/>
        </w:rPr>
        <w:t xml:space="preserve">Your portion of the money from sales will </w:t>
      </w:r>
      <w:r w:rsidR="00AF27FE">
        <w:rPr>
          <w:sz w:val="22"/>
          <w:lang w:val="en-CA"/>
        </w:rPr>
        <w:t>be forward</w:t>
      </w:r>
      <w:r w:rsidR="00CA0C25" w:rsidRPr="00C5607A">
        <w:rPr>
          <w:sz w:val="22"/>
          <w:lang w:val="en-CA"/>
        </w:rPr>
        <w:t xml:space="preserve">ed to you by the </w:t>
      </w:r>
      <w:r w:rsidR="00542462">
        <w:rPr>
          <w:sz w:val="22"/>
          <w:lang w:val="en-CA"/>
        </w:rPr>
        <w:t xml:space="preserve">guild’s </w:t>
      </w:r>
      <w:r w:rsidR="00CA0C25" w:rsidRPr="00C5607A">
        <w:rPr>
          <w:sz w:val="22"/>
          <w:lang w:val="en-CA"/>
        </w:rPr>
        <w:t>Treasurer.</w:t>
      </w:r>
    </w:p>
    <w:p w:rsidR="00C5607A" w:rsidRPr="00C5607A" w:rsidRDefault="00C5607A" w:rsidP="00C5607A">
      <w:pPr>
        <w:pStyle w:val="ListParagraph"/>
        <w:jc w:val="both"/>
        <w:rPr>
          <w:sz w:val="22"/>
          <w:lang w:val="en-CA"/>
        </w:rPr>
      </w:pPr>
    </w:p>
    <w:p w:rsidR="00C5607A" w:rsidRPr="00C5607A" w:rsidRDefault="001D17D9" w:rsidP="00C5607A">
      <w:pPr>
        <w:pStyle w:val="ListParagraph"/>
        <w:numPr>
          <w:ilvl w:val="0"/>
          <w:numId w:val="2"/>
        </w:numPr>
        <w:jc w:val="both"/>
        <w:rPr>
          <w:sz w:val="22"/>
          <w:lang w:val="en-CA"/>
        </w:rPr>
      </w:pPr>
      <w:r w:rsidRPr="00C5607A">
        <w:rPr>
          <w:sz w:val="22"/>
          <w:lang w:val="en-CA"/>
        </w:rPr>
        <w:t>The sale of any item (quilt or clothing)</w:t>
      </w:r>
      <w:r w:rsidR="00542462">
        <w:rPr>
          <w:sz w:val="22"/>
          <w:lang w:val="en-CA"/>
        </w:rPr>
        <w:t>,</w:t>
      </w:r>
      <w:r w:rsidRPr="00C5607A">
        <w:rPr>
          <w:sz w:val="22"/>
          <w:lang w:val="en-CA"/>
        </w:rPr>
        <w:t xml:space="preserve"> listed in the Quilt Show programme and hung</w:t>
      </w:r>
      <w:r w:rsidR="00542462">
        <w:rPr>
          <w:sz w:val="22"/>
          <w:lang w:val="en-CA"/>
        </w:rPr>
        <w:t xml:space="preserve"> </w:t>
      </w:r>
      <w:r w:rsidRPr="00C5607A">
        <w:rPr>
          <w:sz w:val="22"/>
          <w:lang w:val="en-CA"/>
        </w:rPr>
        <w:t xml:space="preserve">in the Show, will be </w:t>
      </w:r>
      <w:r w:rsidR="00542462">
        <w:rPr>
          <w:sz w:val="22"/>
          <w:lang w:val="en-CA"/>
        </w:rPr>
        <w:t xml:space="preserve">processed </w:t>
      </w:r>
      <w:r w:rsidRPr="00C5607A">
        <w:rPr>
          <w:sz w:val="22"/>
          <w:lang w:val="en-CA"/>
        </w:rPr>
        <w:t>by the staff in the Boutique. The item must remain in place for the duration of the show. If the purchaser cannot return to pick up the item at the close of the show, it is the responsibility of the quilt-maker to arrange delivery.</w:t>
      </w:r>
    </w:p>
    <w:p w:rsidR="00C5607A" w:rsidRPr="00C5607A" w:rsidRDefault="00C5607A" w:rsidP="00C5607A">
      <w:pPr>
        <w:pStyle w:val="ListParagraph"/>
        <w:jc w:val="both"/>
        <w:rPr>
          <w:sz w:val="22"/>
          <w:lang w:val="en-CA"/>
        </w:rPr>
      </w:pPr>
    </w:p>
    <w:p w:rsidR="001D17D9" w:rsidRDefault="001D17D9" w:rsidP="00C5607A">
      <w:pPr>
        <w:pStyle w:val="ListParagraph"/>
        <w:numPr>
          <w:ilvl w:val="0"/>
          <w:numId w:val="2"/>
        </w:numPr>
        <w:jc w:val="both"/>
        <w:rPr>
          <w:sz w:val="22"/>
          <w:lang w:val="en-CA"/>
        </w:rPr>
      </w:pPr>
      <w:r w:rsidRPr="00C5607A">
        <w:rPr>
          <w:sz w:val="22"/>
          <w:lang w:val="en-CA"/>
        </w:rPr>
        <w:t>The MQG is not responsible for any loss, theft or damage to articles displayed in the Boutiqu</w:t>
      </w:r>
      <w:r w:rsidR="00C5607A">
        <w:rPr>
          <w:sz w:val="22"/>
          <w:lang w:val="en-CA"/>
        </w:rPr>
        <w:t>e.</w:t>
      </w:r>
    </w:p>
    <w:p w:rsidR="00C5607A" w:rsidRPr="00C5607A" w:rsidRDefault="00C5607A" w:rsidP="00C5607A">
      <w:pPr>
        <w:pStyle w:val="ListParagraph"/>
        <w:jc w:val="both"/>
        <w:rPr>
          <w:sz w:val="22"/>
          <w:lang w:val="en-CA"/>
        </w:rPr>
      </w:pPr>
    </w:p>
    <w:p w:rsidR="001D17D9" w:rsidRDefault="001D17D9" w:rsidP="00C5607A">
      <w:pPr>
        <w:pStyle w:val="ListParagraph"/>
        <w:numPr>
          <w:ilvl w:val="0"/>
          <w:numId w:val="2"/>
        </w:numPr>
        <w:jc w:val="both"/>
        <w:rPr>
          <w:sz w:val="22"/>
          <w:lang w:val="en-CA"/>
        </w:rPr>
      </w:pPr>
      <w:r w:rsidRPr="00C5607A">
        <w:rPr>
          <w:sz w:val="22"/>
          <w:lang w:val="en-CA"/>
        </w:rPr>
        <w:t>Participants agree to remove all unsold items at the end of the show – May 9, 2020</w:t>
      </w:r>
    </w:p>
    <w:p w:rsidR="00C5607A" w:rsidRPr="00C5607A" w:rsidRDefault="00C5607A" w:rsidP="00C5607A">
      <w:pPr>
        <w:jc w:val="both"/>
        <w:rPr>
          <w:sz w:val="22"/>
          <w:lang w:val="en-CA"/>
        </w:rPr>
      </w:pPr>
    </w:p>
    <w:p w:rsidR="001D17D9" w:rsidRPr="00C5607A" w:rsidRDefault="001D17D9" w:rsidP="00C5607A">
      <w:pPr>
        <w:pStyle w:val="ListParagraph"/>
        <w:numPr>
          <w:ilvl w:val="0"/>
          <w:numId w:val="2"/>
        </w:numPr>
        <w:jc w:val="both"/>
        <w:rPr>
          <w:sz w:val="22"/>
          <w:lang w:val="en-CA"/>
        </w:rPr>
      </w:pPr>
      <w:r w:rsidRPr="00C5607A">
        <w:rPr>
          <w:sz w:val="22"/>
          <w:lang w:val="en-CA"/>
        </w:rPr>
        <w:t>Members participating in the Boutique will be required to volunteer for a minimum of 2 hours</w:t>
      </w:r>
      <w:r w:rsidR="00542462">
        <w:rPr>
          <w:sz w:val="22"/>
          <w:lang w:val="en-CA"/>
        </w:rPr>
        <w:t xml:space="preserve"> during the show, or show set-up/take-down.</w:t>
      </w:r>
    </w:p>
    <w:p w:rsidR="00C5607A" w:rsidRDefault="00C5607A" w:rsidP="001D17D9">
      <w:pPr>
        <w:rPr>
          <w:sz w:val="22"/>
          <w:lang w:val="en-CA"/>
        </w:rPr>
      </w:pPr>
    </w:p>
    <w:p w:rsidR="00C5607A" w:rsidRDefault="00C5607A" w:rsidP="001D17D9">
      <w:pPr>
        <w:rPr>
          <w:sz w:val="22"/>
          <w:lang w:val="en-CA"/>
        </w:rPr>
      </w:pPr>
    </w:p>
    <w:p w:rsidR="00C5607A" w:rsidRPr="00C5607A" w:rsidRDefault="001D17D9" w:rsidP="00C5607A">
      <w:pPr>
        <w:ind w:firstLine="360"/>
        <w:rPr>
          <w:sz w:val="22"/>
          <w:lang w:val="en-CA"/>
        </w:rPr>
      </w:pPr>
      <w:r w:rsidRPr="00C5607A">
        <w:rPr>
          <w:sz w:val="22"/>
          <w:lang w:val="en-CA"/>
        </w:rPr>
        <w:t>Yes, I agree to the Criteria and wish to submit items to the Guild Boutique.</w:t>
      </w:r>
    </w:p>
    <w:p w:rsidR="001D17D9" w:rsidRPr="00C5607A" w:rsidRDefault="001D17D9" w:rsidP="001D17D9">
      <w:pPr>
        <w:rPr>
          <w:sz w:val="22"/>
          <w:lang w:val="en-CA"/>
        </w:rPr>
      </w:pPr>
    </w:p>
    <w:p w:rsidR="001D17D9" w:rsidRPr="00C5607A" w:rsidRDefault="001D17D9" w:rsidP="00C5607A">
      <w:pPr>
        <w:ind w:firstLine="360"/>
        <w:rPr>
          <w:sz w:val="22"/>
          <w:lang w:val="en-CA"/>
        </w:rPr>
      </w:pPr>
      <w:r w:rsidRPr="00C5607A">
        <w:rPr>
          <w:sz w:val="22"/>
          <w:lang w:val="en-CA"/>
        </w:rPr>
        <w:t>Type of items: ________________</w:t>
      </w:r>
      <w:r w:rsidR="00C5607A">
        <w:rPr>
          <w:sz w:val="22"/>
          <w:lang w:val="en-CA"/>
        </w:rPr>
        <w:t>__</w:t>
      </w:r>
      <w:r w:rsidRPr="00C5607A">
        <w:rPr>
          <w:sz w:val="22"/>
          <w:lang w:val="en-CA"/>
        </w:rPr>
        <w:t>_________________________________________________</w:t>
      </w:r>
    </w:p>
    <w:p w:rsidR="001D17D9" w:rsidRPr="00C5607A" w:rsidRDefault="001D17D9" w:rsidP="0033010A">
      <w:pPr>
        <w:rPr>
          <w:sz w:val="22"/>
          <w:lang w:val="en-CA"/>
        </w:rPr>
      </w:pPr>
    </w:p>
    <w:p w:rsidR="001D17D9" w:rsidRPr="00C5607A" w:rsidRDefault="001D17D9" w:rsidP="00C5607A">
      <w:pPr>
        <w:ind w:firstLine="360"/>
        <w:rPr>
          <w:sz w:val="22"/>
          <w:lang w:val="en-CA"/>
        </w:rPr>
      </w:pPr>
      <w:r w:rsidRPr="00C5607A">
        <w:rPr>
          <w:sz w:val="22"/>
          <w:lang w:val="en-CA"/>
        </w:rPr>
        <w:t>Approximate number of items: ________</w:t>
      </w:r>
      <w:r w:rsidR="00C5607A">
        <w:rPr>
          <w:sz w:val="22"/>
          <w:lang w:val="en-CA"/>
        </w:rPr>
        <w:t>__</w:t>
      </w:r>
      <w:r w:rsidRPr="00C5607A">
        <w:rPr>
          <w:sz w:val="22"/>
          <w:lang w:val="en-CA"/>
        </w:rPr>
        <w:t>____________________________________________</w:t>
      </w:r>
    </w:p>
    <w:p w:rsidR="001D17D9" w:rsidRPr="00C5607A" w:rsidRDefault="001D17D9" w:rsidP="0033010A">
      <w:pPr>
        <w:rPr>
          <w:sz w:val="22"/>
          <w:lang w:val="en-CA"/>
        </w:rPr>
      </w:pPr>
    </w:p>
    <w:p w:rsidR="00C5607A" w:rsidRDefault="001D17D9" w:rsidP="00C5607A">
      <w:pPr>
        <w:ind w:firstLine="360"/>
        <w:rPr>
          <w:sz w:val="22"/>
          <w:lang w:val="en-CA"/>
        </w:rPr>
      </w:pPr>
      <w:r w:rsidRPr="00C5607A">
        <w:rPr>
          <w:sz w:val="22"/>
          <w:lang w:val="en-CA"/>
        </w:rPr>
        <w:t>_____________</w:t>
      </w:r>
      <w:r w:rsidR="00C5607A">
        <w:rPr>
          <w:sz w:val="22"/>
          <w:lang w:val="en-CA"/>
        </w:rPr>
        <w:t>___</w:t>
      </w:r>
      <w:r w:rsidRPr="00C5607A">
        <w:rPr>
          <w:sz w:val="22"/>
          <w:lang w:val="en-CA"/>
        </w:rPr>
        <w:t>________________                         ____________________</w:t>
      </w:r>
      <w:r w:rsidR="00C5607A">
        <w:rPr>
          <w:sz w:val="22"/>
          <w:lang w:val="en-CA"/>
        </w:rPr>
        <w:t>_</w:t>
      </w:r>
      <w:r w:rsidRPr="00C5607A">
        <w:rPr>
          <w:sz w:val="22"/>
          <w:lang w:val="en-CA"/>
        </w:rPr>
        <w:t xml:space="preserve">________________ </w:t>
      </w:r>
    </w:p>
    <w:p w:rsidR="001D17D9" w:rsidRPr="00C5607A" w:rsidRDefault="001D17D9" w:rsidP="00C5607A">
      <w:pPr>
        <w:ind w:firstLine="360"/>
        <w:rPr>
          <w:sz w:val="22"/>
          <w:lang w:val="en-CA"/>
        </w:rPr>
      </w:pPr>
      <w:r w:rsidRPr="00C5607A">
        <w:rPr>
          <w:sz w:val="22"/>
          <w:lang w:val="en-CA"/>
        </w:rPr>
        <w:t>Name</w:t>
      </w:r>
      <w:r w:rsidRPr="00C5607A">
        <w:rPr>
          <w:sz w:val="22"/>
          <w:lang w:val="en-CA"/>
        </w:rPr>
        <w:tab/>
      </w:r>
      <w:r w:rsidRPr="00C5607A">
        <w:rPr>
          <w:sz w:val="22"/>
          <w:lang w:val="en-CA"/>
        </w:rPr>
        <w:tab/>
      </w:r>
      <w:r w:rsidRPr="00C5607A">
        <w:rPr>
          <w:sz w:val="22"/>
          <w:lang w:val="en-CA"/>
        </w:rPr>
        <w:tab/>
      </w:r>
      <w:r w:rsidRPr="00C5607A">
        <w:rPr>
          <w:sz w:val="22"/>
          <w:lang w:val="en-CA"/>
        </w:rPr>
        <w:tab/>
      </w:r>
      <w:r w:rsidRPr="00C5607A">
        <w:rPr>
          <w:sz w:val="22"/>
          <w:lang w:val="en-CA"/>
        </w:rPr>
        <w:tab/>
      </w:r>
      <w:r w:rsidRPr="00C5607A">
        <w:rPr>
          <w:sz w:val="22"/>
          <w:lang w:val="en-CA"/>
        </w:rPr>
        <w:tab/>
      </w:r>
      <w:r w:rsidR="0033010A" w:rsidRPr="00C5607A">
        <w:rPr>
          <w:sz w:val="22"/>
          <w:lang w:val="en-CA"/>
        </w:rPr>
        <w:t xml:space="preserve">  </w:t>
      </w:r>
      <w:r w:rsidRPr="00C5607A">
        <w:rPr>
          <w:sz w:val="22"/>
          <w:lang w:val="en-CA"/>
        </w:rPr>
        <w:t>Signature</w:t>
      </w:r>
    </w:p>
    <w:p w:rsidR="001D17D9" w:rsidRPr="00C5607A" w:rsidRDefault="0033010A" w:rsidP="00C5607A">
      <w:pPr>
        <w:ind w:firstLine="360"/>
        <w:rPr>
          <w:sz w:val="22"/>
          <w:lang w:val="en-CA"/>
        </w:rPr>
      </w:pPr>
      <w:r w:rsidRPr="00C5607A">
        <w:rPr>
          <w:sz w:val="22"/>
          <w:lang w:val="en-CA"/>
        </w:rPr>
        <w:t>_______</w:t>
      </w:r>
      <w:r w:rsidR="00C5607A">
        <w:rPr>
          <w:sz w:val="22"/>
          <w:lang w:val="en-CA"/>
        </w:rPr>
        <w:t>___</w:t>
      </w:r>
      <w:r w:rsidRPr="00C5607A">
        <w:rPr>
          <w:sz w:val="22"/>
          <w:lang w:val="en-CA"/>
        </w:rPr>
        <w:t>______________________</w:t>
      </w:r>
      <w:r w:rsidRPr="00C5607A">
        <w:rPr>
          <w:sz w:val="22"/>
          <w:lang w:val="en-CA"/>
        </w:rPr>
        <w:tab/>
        <w:t xml:space="preserve">               </w:t>
      </w:r>
      <w:r w:rsidR="00C5607A">
        <w:rPr>
          <w:sz w:val="22"/>
          <w:lang w:val="en-CA"/>
        </w:rPr>
        <w:t xml:space="preserve"> </w:t>
      </w:r>
      <w:r w:rsidRPr="00C5607A">
        <w:rPr>
          <w:sz w:val="22"/>
          <w:lang w:val="en-CA"/>
        </w:rPr>
        <w:t>______________________________________</w:t>
      </w:r>
    </w:p>
    <w:p w:rsidR="00923DE4" w:rsidRPr="00C5607A" w:rsidRDefault="0033010A" w:rsidP="00C5607A">
      <w:pPr>
        <w:ind w:firstLine="360"/>
        <w:rPr>
          <w:sz w:val="22"/>
          <w:lang w:val="en-CA"/>
        </w:rPr>
      </w:pPr>
      <w:r w:rsidRPr="00C5607A">
        <w:rPr>
          <w:sz w:val="22"/>
          <w:lang w:val="en-CA"/>
        </w:rPr>
        <w:t>Date</w:t>
      </w:r>
      <w:r w:rsidRPr="00C5607A">
        <w:rPr>
          <w:sz w:val="22"/>
          <w:lang w:val="en-CA"/>
        </w:rPr>
        <w:tab/>
      </w:r>
      <w:r w:rsidRPr="00C5607A">
        <w:rPr>
          <w:sz w:val="22"/>
          <w:lang w:val="en-CA"/>
        </w:rPr>
        <w:tab/>
      </w:r>
      <w:r w:rsidRPr="00C5607A">
        <w:rPr>
          <w:sz w:val="22"/>
          <w:lang w:val="en-CA"/>
        </w:rPr>
        <w:tab/>
      </w:r>
      <w:r w:rsidRPr="00C5607A">
        <w:rPr>
          <w:sz w:val="22"/>
          <w:lang w:val="en-CA"/>
        </w:rPr>
        <w:tab/>
      </w:r>
      <w:r w:rsidRPr="00C5607A">
        <w:rPr>
          <w:sz w:val="22"/>
          <w:lang w:val="en-CA"/>
        </w:rPr>
        <w:tab/>
        <w:t xml:space="preserve">         </w:t>
      </w:r>
      <w:r w:rsidR="00C5607A">
        <w:rPr>
          <w:sz w:val="22"/>
          <w:lang w:val="en-CA"/>
        </w:rPr>
        <w:t xml:space="preserve">        </w:t>
      </w:r>
      <w:r w:rsidRPr="00C5607A">
        <w:rPr>
          <w:sz w:val="22"/>
          <w:lang w:val="en-CA"/>
        </w:rPr>
        <w:t>Email</w:t>
      </w:r>
    </w:p>
    <w:p w:rsidR="0033010A" w:rsidRPr="00C5607A" w:rsidRDefault="0033010A" w:rsidP="00923DE4">
      <w:pPr>
        <w:rPr>
          <w:sz w:val="22"/>
          <w:lang w:val="en-CA"/>
        </w:rPr>
      </w:pPr>
    </w:p>
    <w:p w:rsidR="0033010A" w:rsidRDefault="0033010A" w:rsidP="00C5607A">
      <w:pPr>
        <w:jc w:val="center"/>
        <w:rPr>
          <w:sz w:val="22"/>
          <w:lang w:val="en-CA"/>
        </w:rPr>
      </w:pPr>
      <w:r w:rsidRPr="00C5607A">
        <w:rPr>
          <w:sz w:val="22"/>
          <w:lang w:val="en-CA"/>
        </w:rPr>
        <w:t>Conven</w:t>
      </w:r>
      <w:r w:rsidR="0035038F">
        <w:rPr>
          <w:sz w:val="22"/>
          <w:lang w:val="en-CA"/>
        </w:rPr>
        <w:t>e</w:t>
      </w:r>
      <w:r w:rsidRPr="00C5607A">
        <w:rPr>
          <w:sz w:val="22"/>
          <w:lang w:val="en-CA"/>
        </w:rPr>
        <w:t xml:space="preserve">r: </w:t>
      </w:r>
      <w:r w:rsidR="00C5607A">
        <w:rPr>
          <w:sz w:val="22"/>
          <w:lang w:val="en-CA"/>
        </w:rPr>
        <w:t xml:space="preserve"> </w:t>
      </w:r>
      <w:r w:rsidRPr="00C5607A">
        <w:rPr>
          <w:sz w:val="22"/>
          <w:lang w:val="en-CA"/>
        </w:rPr>
        <w:t xml:space="preserve">Susannah </w:t>
      </w:r>
      <w:proofErr w:type="spellStart"/>
      <w:r w:rsidRPr="00C5607A">
        <w:rPr>
          <w:sz w:val="22"/>
          <w:lang w:val="en-CA"/>
        </w:rPr>
        <w:t>MacRae</w:t>
      </w:r>
      <w:proofErr w:type="spellEnd"/>
      <w:r w:rsidRPr="00C5607A">
        <w:rPr>
          <w:sz w:val="22"/>
          <w:lang w:val="en-CA"/>
        </w:rPr>
        <w:t xml:space="preserve">               (647) 225-5220            </w:t>
      </w:r>
      <w:hyperlink r:id="rId5" w:history="1">
        <w:r w:rsidR="00C5607A" w:rsidRPr="008B7EDE">
          <w:rPr>
            <w:rStyle w:val="Hyperlink"/>
            <w:sz w:val="22"/>
            <w:lang w:val="en-CA"/>
          </w:rPr>
          <w:t>Smacrae6499@rogers.com</w:t>
        </w:r>
      </w:hyperlink>
    </w:p>
    <w:p w:rsidR="00C5607A" w:rsidRPr="00C5607A" w:rsidRDefault="00C5607A" w:rsidP="00C5607A">
      <w:pPr>
        <w:jc w:val="center"/>
        <w:rPr>
          <w:sz w:val="22"/>
          <w:lang w:val="en-CA"/>
        </w:rPr>
      </w:pPr>
    </w:p>
    <w:p w:rsidR="0033010A" w:rsidRPr="00C5607A" w:rsidRDefault="0033010A" w:rsidP="00C5607A">
      <w:pPr>
        <w:jc w:val="center"/>
        <w:rPr>
          <w:sz w:val="22"/>
          <w:lang w:val="en-CA"/>
        </w:rPr>
      </w:pPr>
      <w:r w:rsidRPr="00C5607A">
        <w:rPr>
          <w:b/>
          <w:i/>
          <w:sz w:val="28"/>
          <w:lang w:val="en-CA"/>
        </w:rPr>
        <w:t>Please complete 2 copies -</w:t>
      </w:r>
      <w:r w:rsidR="00C5607A" w:rsidRPr="00C5607A">
        <w:rPr>
          <w:b/>
          <w:i/>
          <w:sz w:val="28"/>
          <w:lang w:val="en-CA"/>
        </w:rPr>
        <w:t xml:space="preserve"> </w:t>
      </w:r>
      <w:r w:rsidRPr="00C5607A">
        <w:rPr>
          <w:b/>
          <w:i/>
          <w:sz w:val="28"/>
          <w:lang w:val="en-CA"/>
        </w:rPr>
        <w:t>keep one for yourself and submit one to the Conven</w:t>
      </w:r>
      <w:r w:rsidR="0035038F">
        <w:rPr>
          <w:b/>
          <w:i/>
          <w:sz w:val="28"/>
          <w:lang w:val="en-CA"/>
        </w:rPr>
        <w:t>e</w:t>
      </w:r>
      <w:r w:rsidRPr="00C5607A">
        <w:rPr>
          <w:b/>
          <w:i/>
          <w:sz w:val="28"/>
          <w:lang w:val="en-CA"/>
        </w:rPr>
        <w:t>r</w:t>
      </w:r>
      <w:r w:rsidRPr="00C5607A">
        <w:rPr>
          <w:sz w:val="22"/>
          <w:lang w:val="en-CA"/>
        </w:rPr>
        <w:t>.</w:t>
      </w:r>
    </w:p>
    <w:sectPr w:rsidR="0033010A" w:rsidRPr="00C5607A" w:rsidSect="00530EBB">
      <w:pgSz w:w="12240" w:h="15840"/>
      <w:pgMar w:top="630" w:right="1440" w:bottom="425" w:left="115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2AA"/>
    <w:multiLevelType w:val="hybridMultilevel"/>
    <w:tmpl w:val="95AA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B01BB"/>
    <w:multiLevelType w:val="hybridMultilevel"/>
    <w:tmpl w:val="3FB2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5A6C83"/>
    <w:rsid w:val="00092814"/>
    <w:rsid w:val="00127494"/>
    <w:rsid w:val="001D17D9"/>
    <w:rsid w:val="002A5C94"/>
    <w:rsid w:val="0033010A"/>
    <w:rsid w:val="0035038F"/>
    <w:rsid w:val="00530EBB"/>
    <w:rsid w:val="00542462"/>
    <w:rsid w:val="005A6C83"/>
    <w:rsid w:val="00923DE4"/>
    <w:rsid w:val="009745F7"/>
    <w:rsid w:val="00A13429"/>
    <w:rsid w:val="00AF27FE"/>
    <w:rsid w:val="00B5021E"/>
    <w:rsid w:val="00C5607A"/>
    <w:rsid w:val="00CA0C25"/>
    <w:rsid w:val="00DE36C9"/>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21E"/>
  </w:style>
  <w:style w:type="paragraph" w:styleId="Heading1">
    <w:name w:val="heading 1"/>
    <w:basedOn w:val="Normal"/>
    <w:next w:val="Normal"/>
    <w:link w:val="Heading1Char"/>
    <w:uiPriority w:val="9"/>
    <w:qFormat/>
    <w:rsid w:val="003301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1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C83"/>
    <w:pPr>
      <w:ind w:left="720"/>
      <w:contextualSpacing/>
    </w:pPr>
  </w:style>
  <w:style w:type="paragraph" w:styleId="Subtitle">
    <w:name w:val="Subtitle"/>
    <w:basedOn w:val="Normal"/>
    <w:next w:val="Normal"/>
    <w:link w:val="SubtitleChar"/>
    <w:uiPriority w:val="11"/>
    <w:qFormat/>
    <w:rsid w:val="003301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3010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33010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010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3010A"/>
  </w:style>
  <w:style w:type="character" w:styleId="Hyperlink">
    <w:name w:val="Hyperlink"/>
    <w:basedOn w:val="DefaultParagraphFont"/>
    <w:uiPriority w:val="99"/>
    <w:unhideWhenUsed/>
    <w:rsid w:val="00C5607A"/>
    <w:rPr>
      <w:color w:val="0563C1" w:themeColor="hyperlink"/>
      <w:u w:val="single"/>
    </w:rPr>
  </w:style>
  <w:style w:type="character" w:customStyle="1" w:styleId="UnresolvedMention">
    <w:name w:val="Unresolved Mention"/>
    <w:basedOn w:val="DefaultParagraphFont"/>
    <w:uiPriority w:val="99"/>
    <w:rsid w:val="00C560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crae6499@ro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dajquilts@gmail.com</dc:creator>
  <cp:lastModifiedBy>Admin</cp:lastModifiedBy>
  <cp:revision>2</cp:revision>
  <cp:lastPrinted>2019-05-02T17:15:00Z</cp:lastPrinted>
  <dcterms:created xsi:type="dcterms:W3CDTF">2019-09-25T07:20:00Z</dcterms:created>
  <dcterms:modified xsi:type="dcterms:W3CDTF">2019-09-25T07:20:00Z</dcterms:modified>
</cp:coreProperties>
</file>